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1D8" w:rsidRDefault="00BB31D8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noProof/>
          <w:color w:val="2B5891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002915" cy="2162175"/>
            <wp:effectExtent l="0" t="0" r="6985" b="9525"/>
            <wp:wrapTight wrapText="bothSides">
              <wp:wrapPolygon edited="0">
                <wp:start x="0" y="0"/>
                <wp:lineTo x="0" y="21505"/>
                <wp:lineTo x="21513" y="21505"/>
                <wp:lineTo x="21513" y="0"/>
                <wp:lineTo x="0" y="0"/>
              </wp:wrapPolygon>
            </wp:wrapTight>
            <wp:docPr id="68" name="Рисунок 68" descr="g.tuk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g.tuka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1D8" w:rsidRDefault="00BB31D8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апреля 2019 года в МБОУ Сарсак-Омгинском лицее Агрызского муниципального района отметили 130-летие со дня рождени</w:t>
      </w:r>
      <w:r w:rsidR="00A617A4">
        <w:rPr>
          <w:rFonts w:ascii="Times New Roman" w:hAnsi="Times New Roman" w:cs="Times New Roman"/>
          <w:sz w:val="24"/>
          <w:szCs w:val="24"/>
        </w:rPr>
        <w:t>я выдающегося татарского поэта</w:t>
      </w:r>
      <w:r w:rsidR="00A617A4" w:rsidRPr="00A61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>укая.</w:t>
      </w:r>
    </w:p>
    <w:p w:rsidR="00EA590B" w:rsidRDefault="00BB31D8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течение всего учебного дн</w:t>
      </w:r>
      <w:r w:rsidR="00AF7D7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фойе лицея работал Открытый микрофон. Каждый желающий мог воспользоваться микрофоном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прочитать </w:t>
      </w:r>
      <w:r w:rsidR="00AF7D77">
        <w:rPr>
          <w:rFonts w:ascii="Times New Roman" w:hAnsi="Times New Roman" w:cs="Times New Roman"/>
          <w:sz w:val="24"/>
          <w:szCs w:val="24"/>
        </w:rPr>
        <w:t xml:space="preserve">отрывок из произведений </w:t>
      </w:r>
      <w:proofErr w:type="spellStart"/>
      <w:r w:rsidR="00AF7D77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End"/>
      <w:r w:rsidR="00AF7D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Библиотекарем лицея Утехиной С.А. для обучающихся младших классов была проведена игра «Путешествие в мир Тукая». Для посетителей лицея работала выставка произведений выдающегося поэта. </w:t>
      </w: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4395256"/>
            <wp:effectExtent l="0" t="0" r="0" b="5715"/>
            <wp:docPr id="71" name="Рисунок 71" descr="C:\Users\Учитель\Documents\Тематические уроки МОиН РТ\Габдулла Тукай\Выставка книг\IMG_20190426_14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 descr="C:\Users\Учитель\Documents\Тематические уроки МОиН РТ\Габдулла Тукай\Выставка книг\IMG_20190426_140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77" cy="439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Интересным мероприятием были инсценировки   произведений и «Живые картины» к ним. Так Хатбуллина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представила произведение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Шурале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5100" cy="3933825"/>
            <wp:effectExtent l="0" t="0" r="0" b="9525"/>
            <wp:docPr id="70" name="Рисунок 70" descr="C:\Users\Учитель\Documents\Тематические уроки МОиН РТ\Габдулла Тукай\Шура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C:\Users\Учитель\Documents\Тематические уроки МОиН РТ\Габдулла Тукай\Шурал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98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«Водяная» («Су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анасе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6000" cy="2667000"/>
            <wp:effectExtent l="0" t="0" r="6350" b="0"/>
            <wp:docPr id="69" name="Рисунок 69" descr="C:\Users\Учитель\Documents\Тематические уроки МОиН РТ\Габдулла Тукай\Водя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C:\Users\Учитель\Documents\Тематические уроки МОиН РТ\Габдулла Тукай\Водян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101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1D0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внеклассном мероприятии «Солнце татарской поэзии»,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проводимым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учителями татарского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Терентьевой Л.М. </w:t>
      </w:r>
    </w:p>
    <w:p w:rsidR="005D7559" w:rsidRDefault="005D7559" w:rsidP="001D0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с интересом и азартом включились в мероприятие, в </w:t>
      </w:r>
      <w:proofErr w:type="gramStart"/>
      <w:r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которой узнали много интересного и познавательного о жизни и творчестве поэта. </w:t>
      </w:r>
    </w:p>
    <w:p w:rsidR="001D0F14" w:rsidRDefault="001D0F14" w:rsidP="001D0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1D0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559">
        <w:rPr>
          <w:rFonts w:ascii="Arial" w:hAnsi="Arial" w:cs="Arial"/>
          <w:color w:val="2B5891"/>
          <w:sz w:val="21"/>
          <w:szCs w:val="21"/>
          <w:shd w:val="clear" w:color="auto" w:fill="E2ECF5"/>
        </w:rPr>
        <w:t xml:space="preserve"> </w:t>
      </w: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860355"/>
            <wp:effectExtent l="0" t="0" r="3175" b="7620"/>
            <wp:docPr id="72" name="Рисунок 72" descr="C:\Users\Учитель\AppData\Local\Microsoft\Windows\Temporary Internet Files\Content.Word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 descr="C:\Users\Учитель\AppData\Local\Microsoft\Windows\Temporary Internet Files\Content.Word\IMG_67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6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77" w:rsidRDefault="00AF7D77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559" w:rsidRDefault="005D7559" w:rsidP="005D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 и родители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В конце тематического праздника были подведены итоги конкурса рисунков по прочитанным произведениям. Активисты награждены Дипломами и Грамотами. </w:t>
      </w:r>
    </w:p>
    <w:p w:rsidR="005D7559" w:rsidRDefault="005D7559" w:rsidP="005D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7559" w:rsidRDefault="005D7559" w:rsidP="005D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 дня работало информационное табло, где представлялись наиболее интересные презентации обучающихся о творчестве поэта. Были презентации и со звуковым сопровождением.</w:t>
      </w:r>
    </w:p>
    <w:p w:rsidR="005D7559" w:rsidRDefault="005D7559" w:rsidP="005D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559" w:rsidRDefault="005D7559" w:rsidP="005D7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Праздничный день удался. Отрадно, что творчество поэта живет в сердцах людей. </w:t>
      </w:r>
    </w:p>
    <w:p w:rsidR="001D0F14" w:rsidRDefault="001D0F14" w:rsidP="00BB31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0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FD"/>
    <w:rsid w:val="001D0F14"/>
    <w:rsid w:val="002832FD"/>
    <w:rsid w:val="005D7559"/>
    <w:rsid w:val="00A617A4"/>
    <w:rsid w:val="00AF7D77"/>
    <w:rsid w:val="00BB31D8"/>
    <w:rsid w:val="00EA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1D8"/>
    <w:rPr>
      <w:b/>
      <w:bCs/>
    </w:rPr>
  </w:style>
  <w:style w:type="character" w:styleId="a5">
    <w:name w:val="Emphasis"/>
    <w:basedOn w:val="a0"/>
    <w:uiPriority w:val="20"/>
    <w:qFormat/>
    <w:rsid w:val="00BB31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1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3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B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1D8"/>
    <w:rPr>
      <w:b/>
      <w:bCs/>
    </w:rPr>
  </w:style>
  <w:style w:type="character" w:styleId="a5">
    <w:name w:val="Emphasis"/>
    <w:basedOn w:val="a0"/>
    <w:uiPriority w:val="20"/>
    <w:qFormat/>
    <w:rsid w:val="00BB31D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B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1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4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2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2019-04-26T13:07:00Z</dcterms:created>
  <dcterms:modified xsi:type="dcterms:W3CDTF">2019-04-26T13:58:00Z</dcterms:modified>
</cp:coreProperties>
</file>